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59BDD" w14:textId="77777777" w:rsidR="003B0B9E" w:rsidRDefault="003B0B9E"/>
    <w:tbl>
      <w:tblPr>
        <w:tblStyle w:val="a3"/>
        <w:tblW w:w="16320" w:type="dxa"/>
        <w:tblInd w:w="-856" w:type="dxa"/>
        <w:tblLayout w:type="fixed"/>
        <w:tblLook w:val="04A0" w:firstRow="1" w:lastRow="0" w:firstColumn="1" w:lastColumn="0" w:noHBand="0" w:noVBand="1"/>
      </w:tblPr>
      <w:tblGrid>
        <w:gridCol w:w="5246"/>
        <w:gridCol w:w="5480"/>
        <w:gridCol w:w="5594"/>
      </w:tblGrid>
      <w:tr w:rsidR="00AF4844" w14:paraId="3D56EC62" w14:textId="77777777" w:rsidTr="006A7A92">
        <w:tc>
          <w:tcPr>
            <w:tcW w:w="5246" w:type="dxa"/>
          </w:tcPr>
          <w:p w14:paraId="10D47D11" w14:textId="373F5C03" w:rsidR="003B0B9E" w:rsidRPr="00AF4844" w:rsidRDefault="003B0B9E" w:rsidP="000C30CB">
            <w:pPr>
              <w:jc w:val="both"/>
              <w:rPr>
                <w:rFonts w:ascii="Times New Roman" w:hAnsi="Times New Roman" w:cs="Times New Roman"/>
                <w:sz w:val="26"/>
                <w:szCs w:val="26"/>
              </w:rPr>
            </w:pPr>
            <w:r w:rsidRPr="00AF4844">
              <w:rPr>
                <w:rFonts w:ascii="Times New Roman" w:hAnsi="Times New Roman" w:cs="Times New Roman"/>
                <w:sz w:val="26"/>
                <w:szCs w:val="26"/>
              </w:rPr>
              <w:t>В лечебно-профилактических целях скандинавскую ходьбу с палками назначают при повышенном риске развития таких заболеваний, как: остеопороз; атеросклероз; артериальная гипертензия</w:t>
            </w:r>
          </w:p>
          <w:p w14:paraId="14534EDA" w14:textId="36020132" w:rsidR="00AF4844" w:rsidRPr="00AF4844" w:rsidRDefault="00AF4844" w:rsidP="000C30CB">
            <w:pPr>
              <w:jc w:val="center"/>
              <w:rPr>
                <w:rFonts w:ascii="Times New Roman" w:hAnsi="Times New Roman" w:cs="Times New Roman"/>
                <w:b/>
                <w:bCs/>
                <w:color w:val="0070C0"/>
                <w:sz w:val="26"/>
                <w:szCs w:val="26"/>
                <w:u w:val="single"/>
              </w:rPr>
            </w:pPr>
            <w:r>
              <w:rPr>
                <w:noProof/>
              </w:rPr>
              <w:drawing>
                <wp:inline distT="0" distB="0" distL="0" distR="0" wp14:anchorId="356E5571" wp14:editId="31B458A1">
                  <wp:extent cx="2657475" cy="1211580"/>
                  <wp:effectExtent l="0" t="0" r="952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7078" cy="1252431"/>
                          </a:xfrm>
                          <a:prstGeom prst="rect">
                            <a:avLst/>
                          </a:prstGeom>
                          <a:noFill/>
                          <a:ln>
                            <a:noFill/>
                          </a:ln>
                        </pic:spPr>
                      </pic:pic>
                    </a:graphicData>
                  </a:graphic>
                </wp:inline>
              </w:drawing>
            </w:r>
            <w:r w:rsidR="003B0B9E" w:rsidRPr="00AF4844">
              <w:rPr>
                <w:rFonts w:ascii="Times New Roman" w:hAnsi="Times New Roman" w:cs="Times New Roman"/>
                <w:b/>
                <w:bCs/>
                <w:color w:val="0070C0"/>
                <w:sz w:val="26"/>
                <w:szCs w:val="26"/>
                <w:u w:val="single"/>
              </w:rPr>
              <w:t>Экипировка</w:t>
            </w:r>
          </w:p>
          <w:p w14:paraId="0CB73056" w14:textId="7F199DB9" w:rsidR="003B0B9E" w:rsidRPr="00AF4844" w:rsidRDefault="003B0B9E" w:rsidP="000C30CB">
            <w:pPr>
              <w:jc w:val="both"/>
              <w:rPr>
                <w:rFonts w:ascii="Times New Roman" w:hAnsi="Times New Roman" w:cs="Times New Roman"/>
                <w:sz w:val="26"/>
                <w:szCs w:val="26"/>
              </w:rPr>
            </w:pPr>
            <w:r w:rsidRPr="00AF4844">
              <w:rPr>
                <w:rFonts w:ascii="Times New Roman" w:hAnsi="Times New Roman" w:cs="Times New Roman"/>
                <w:sz w:val="26"/>
                <w:szCs w:val="26"/>
              </w:rPr>
              <w:t xml:space="preserve">Скандинавская ходьба не предъявляет каких-то особых требований к месту занятий и экипировке. Одежда должна быть удобной, не стеснять движений и позволять телу дышать. Кроссовки должны быть на упругой устойчивой подошве и не фиксировать голеностопный сустав. Единственное, на что следует обратить особое внимание — это палки. В продаже есть специальные палки, подбирая которые, нужно учитывать следующие моменты: </w:t>
            </w:r>
            <w:r w:rsidRPr="00F14339">
              <w:rPr>
                <w:rFonts w:ascii="Times New Roman" w:hAnsi="Times New Roman" w:cs="Times New Roman"/>
                <w:b/>
                <w:bCs/>
                <w:color w:val="0070C0"/>
                <w:sz w:val="26"/>
                <w:szCs w:val="26"/>
              </w:rPr>
              <w:t>Длина палок</w:t>
            </w:r>
            <w:r w:rsidRPr="00AF4844">
              <w:rPr>
                <w:rFonts w:ascii="Times New Roman" w:hAnsi="Times New Roman" w:cs="Times New Roman"/>
                <w:sz w:val="26"/>
                <w:szCs w:val="26"/>
              </w:rPr>
              <w:t>. Есть специальные формулы и таблицы для определения длины палок в</w:t>
            </w:r>
            <w:r w:rsidR="000C30CB" w:rsidRPr="00AF4844">
              <w:rPr>
                <w:rFonts w:ascii="Times New Roman" w:hAnsi="Times New Roman" w:cs="Times New Roman"/>
                <w:sz w:val="26"/>
                <w:szCs w:val="26"/>
              </w:rPr>
              <w:t xml:space="preserve"> </w:t>
            </w:r>
            <w:r w:rsidR="000C30CB" w:rsidRPr="00AF4844">
              <w:rPr>
                <w:rFonts w:ascii="Times New Roman" w:hAnsi="Times New Roman" w:cs="Times New Roman"/>
                <w:sz w:val="26"/>
                <w:szCs w:val="26"/>
              </w:rPr>
              <w:t>зависимости от роста, но проще всего руководствоваться простым практическим советом: когда вы возьмете в руки палки и поставите их перед собой на уровне носков</w:t>
            </w:r>
            <w:r w:rsidR="000C30CB">
              <w:rPr>
                <w:rFonts w:ascii="Times New Roman" w:hAnsi="Times New Roman" w:cs="Times New Roman"/>
                <w:sz w:val="26"/>
                <w:szCs w:val="26"/>
              </w:rPr>
              <w:t>,</w:t>
            </w:r>
            <w:r w:rsidR="000C30CB" w:rsidRPr="00AF4844">
              <w:rPr>
                <w:rFonts w:ascii="Times New Roman" w:hAnsi="Times New Roman" w:cs="Times New Roman"/>
                <w:sz w:val="26"/>
                <w:szCs w:val="26"/>
              </w:rPr>
              <w:t xml:space="preserve"> </w:t>
            </w:r>
            <w:r w:rsidR="000C30CB" w:rsidRPr="00AF4844">
              <w:rPr>
                <w:rFonts w:ascii="Times New Roman" w:hAnsi="Times New Roman" w:cs="Times New Roman"/>
                <w:sz w:val="26"/>
                <w:szCs w:val="26"/>
              </w:rPr>
              <w:t>то руки в локтевом суставе должны согнуться под углом близком к 90 градусам</w:t>
            </w:r>
          </w:p>
          <w:p w14:paraId="4D1BAE90" w14:textId="77777777" w:rsidR="003B0B9E" w:rsidRPr="00AF4844" w:rsidRDefault="003B0B9E">
            <w:pPr>
              <w:rPr>
                <w:rFonts w:ascii="Times New Roman" w:hAnsi="Times New Roman" w:cs="Times New Roman"/>
                <w:sz w:val="26"/>
                <w:szCs w:val="26"/>
              </w:rPr>
            </w:pPr>
          </w:p>
          <w:p w14:paraId="4829D2B4" w14:textId="4AAD1C87" w:rsidR="00F14339" w:rsidRDefault="003B0B9E" w:rsidP="00E62105">
            <w:pPr>
              <w:jc w:val="both"/>
              <w:rPr>
                <w:rFonts w:ascii="Times New Roman" w:hAnsi="Times New Roman" w:cs="Times New Roman"/>
                <w:sz w:val="26"/>
                <w:szCs w:val="26"/>
              </w:rPr>
            </w:pPr>
            <w:r w:rsidRPr="00F14339">
              <w:rPr>
                <w:rFonts w:ascii="Times New Roman" w:hAnsi="Times New Roman" w:cs="Times New Roman"/>
                <w:b/>
                <w:bCs/>
                <w:color w:val="0070C0"/>
                <w:sz w:val="26"/>
                <w:szCs w:val="26"/>
              </w:rPr>
              <w:lastRenderedPageBreak/>
              <w:t>Скандинавская ходьба</w:t>
            </w:r>
            <w:r w:rsidRPr="00F14339">
              <w:rPr>
                <w:rFonts w:ascii="Times New Roman" w:hAnsi="Times New Roman" w:cs="Times New Roman"/>
                <w:color w:val="0070C0"/>
                <w:sz w:val="26"/>
                <w:szCs w:val="26"/>
              </w:rPr>
              <w:t xml:space="preserve"> </w:t>
            </w:r>
            <w:r w:rsidRPr="00AF4844">
              <w:rPr>
                <w:rFonts w:ascii="Times New Roman" w:hAnsi="Times New Roman" w:cs="Times New Roman"/>
                <w:sz w:val="26"/>
                <w:szCs w:val="26"/>
              </w:rPr>
              <w:t xml:space="preserve">— ходьба с палками — вид физической активности, в котором используются определенная методика занятия и техника ходьбы при помощи специально разработанных палок. В конце 1990-х стала популярна во всём мире. </w:t>
            </w:r>
          </w:p>
          <w:p w14:paraId="1B2C162C" w14:textId="3759A092" w:rsidR="00F14339" w:rsidRPr="00F14339" w:rsidRDefault="003B0B9E" w:rsidP="00F14339">
            <w:pPr>
              <w:jc w:val="center"/>
              <w:rPr>
                <w:rFonts w:ascii="Times New Roman" w:hAnsi="Times New Roman" w:cs="Times New Roman"/>
                <w:b/>
                <w:bCs/>
                <w:color w:val="0070C0"/>
                <w:sz w:val="26"/>
                <w:szCs w:val="26"/>
              </w:rPr>
            </w:pPr>
            <w:r w:rsidRPr="00F14339">
              <w:rPr>
                <w:rFonts w:ascii="Times New Roman" w:hAnsi="Times New Roman" w:cs="Times New Roman"/>
                <w:b/>
                <w:bCs/>
                <w:color w:val="0070C0"/>
                <w:sz w:val="26"/>
                <w:szCs w:val="26"/>
              </w:rPr>
              <w:t>Что такое скандинавская ходьба с палками?</w:t>
            </w:r>
          </w:p>
          <w:p w14:paraId="1CBBF45F" w14:textId="77777777" w:rsidR="00F14339" w:rsidRDefault="003B0B9E" w:rsidP="00430573">
            <w:pPr>
              <w:jc w:val="both"/>
              <w:rPr>
                <w:rFonts w:ascii="Times New Roman" w:hAnsi="Times New Roman" w:cs="Times New Roman"/>
                <w:sz w:val="26"/>
                <w:szCs w:val="26"/>
              </w:rPr>
            </w:pPr>
            <w:r w:rsidRPr="00AF4844">
              <w:rPr>
                <w:rFonts w:ascii="Times New Roman" w:hAnsi="Times New Roman" w:cs="Times New Roman"/>
                <w:sz w:val="26"/>
                <w:szCs w:val="26"/>
              </w:rPr>
              <w:t>Скандинавская ходьба с палками (встречаются также названия «северная ходьба», «финская ходьба», «нордическая ходьба») - своеобразный вид любительского спорта, представляющий собой пешие путешествия, во время которых при ходьбе опираются на специальные палки, вид которых отдаленно напоминает лыжные. Это относительно новый, набирающий популярность вид оздоровительной физической культуры.</w:t>
            </w:r>
          </w:p>
          <w:p w14:paraId="6859423B" w14:textId="434EC473" w:rsidR="00F14339" w:rsidRPr="00F14339" w:rsidRDefault="003B0B9E" w:rsidP="00F14339">
            <w:pPr>
              <w:jc w:val="center"/>
              <w:rPr>
                <w:rFonts w:ascii="Times New Roman" w:hAnsi="Times New Roman" w:cs="Times New Roman"/>
                <w:b/>
                <w:bCs/>
                <w:sz w:val="26"/>
                <w:szCs w:val="26"/>
              </w:rPr>
            </w:pPr>
            <w:r w:rsidRPr="00F14339">
              <w:rPr>
                <w:rFonts w:ascii="Times New Roman" w:hAnsi="Times New Roman" w:cs="Times New Roman"/>
                <w:b/>
                <w:bCs/>
                <w:color w:val="0070C0"/>
                <w:sz w:val="26"/>
                <w:szCs w:val="26"/>
              </w:rPr>
              <w:t>Эффект от занятий</w:t>
            </w:r>
          </w:p>
          <w:p w14:paraId="76F300D4" w14:textId="77777777" w:rsidR="00430573" w:rsidRDefault="003B0B9E">
            <w:pPr>
              <w:rPr>
                <w:rFonts w:ascii="Times New Roman" w:hAnsi="Times New Roman" w:cs="Times New Roman"/>
                <w:sz w:val="26"/>
                <w:szCs w:val="26"/>
              </w:rPr>
            </w:pPr>
            <w:r w:rsidRPr="00AF4844">
              <w:rPr>
                <w:rFonts w:ascii="Times New Roman" w:hAnsi="Times New Roman" w:cs="Times New Roman"/>
                <w:sz w:val="26"/>
                <w:szCs w:val="26"/>
              </w:rPr>
              <w:t xml:space="preserve"> </w:t>
            </w:r>
            <w:r w:rsidRPr="00AF4844">
              <w:rPr>
                <w:rFonts w:ascii="Times New Roman" w:hAnsi="Times New Roman" w:cs="Times New Roman"/>
                <w:sz w:val="26"/>
                <w:szCs w:val="26"/>
              </w:rPr>
              <w:sym w:font="Symbol" w:char="F0B7"/>
            </w:r>
            <w:r w:rsidRPr="00AF4844">
              <w:rPr>
                <w:rFonts w:ascii="Times New Roman" w:hAnsi="Times New Roman" w:cs="Times New Roman"/>
                <w:sz w:val="26"/>
                <w:szCs w:val="26"/>
              </w:rPr>
              <w:t xml:space="preserve"> Поддерживает тонус мышц одновременно верхней и нижней частей тела.</w:t>
            </w:r>
          </w:p>
          <w:p w14:paraId="6BA9A3C8" w14:textId="77777777" w:rsidR="00430573" w:rsidRDefault="003B0B9E">
            <w:pPr>
              <w:rPr>
                <w:rFonts w:ascii="Times New Roman" w:hAnsi="Times New Roman" w:cs="Times New Roman"/>
                <w:sz w:val="26"/>
                <w:szCs w:val="26"/>
              </w:rPr>
            </w:pPr>
            <w:r w:rsidRPr="00AF4844">
              <w:rPr>
                <w:rFonts w:ascii="Times New Roman" w:hAnsi="Times New Roman" w:cs="Times New Roman"/>
                <w:sz w:val="26"/>
                <w:szCs w:val="26"/>
              </w:rPr>
              <w:t xml:space="preserve"> </w:t>
            </w:r>
            <w:r w:rsidRPr="00AF4844">
              <w:rPr>
                <w:rFonts w:ascii="Times New Roman" w:hAnsi="Times New Roman" w:cs="Times New Roman"/>
                <w:sz w:val="26"/>
                <w:szCs w:val="26"/>
              </w:rPr>
              <w:sym w:font="Symbol" w:char="F0B7"/>
            </w:r>
            <w:r w:rsidRPr="00AF4844">
              <w:rPr>
                <w:rFonts w:ascii="Times New Roman" w:hAnsi="Times New Roman" w:cs="Times New Roman"/>
                <w:sz w:val="26"/>
                <w:szCs w:val="26"/>
              </w:rPr>
              <w:t xml:space="preserve"> Тренирует около 90% всех мышц тела.</w:t>
            </w:r>
          </w:p>
          <w:p w14:paraId="391FAAEA" w14:textId="77777777" w:rsidR="00430573" w:rsidRDefault="003B0B9E">
            <w:pPr>
              <w:rPr>
                <w:rFonts w:ascii="Times New Roman" w:hAnsi="Times New Roman" w:cs="Times New Roman"/>
                <w:sz w:val="26"/>
                <w:szCs w:val="26"/>
              </w:rPr>
            </w:pPr>
            <w:r w:rsidRPr="00AF4844">
              <w:rPr>
                <w:rFonts w:ascii="Times New Roman" w:hAnsi="Times New Roman" w:cs="Times New Roman"/>
                <w:sz w:val="26"/>
                <w:szCs w:val="26"/>
              </w:rPr>
              <w:t xml:space="preserve"> </w:t>
            </w:r>
            <w:r w:rsidRPr="00AF4844">
              <w:rPr>
                <w:rFonts w:ascii="Times New Roman" w:hAnsi="Times New Roman" w:cs="Times New Roman"/>
                <w:sz w:val="26"/>
                <w:szCs w:val="26"/>
              </w:rPr>
              <w:sym w:font="Symbol" w:char="F0B7"/>
            </w:r>
            <w:r w:rsidRPr="00AF4844">
              <w:rPr>
                <w:rFonts w:ascii="Times New Roman" w:hAnsi="Times New Roman" w:cs="Times New Roman"/>
                <w:sz w:val="26"/>
                <w:szCs w:val="26"/>
              </w:rPr>
              <w:t xml:space="preserve"> Сжигает калорий до 46% больше, чем обычная ходьба.</w:t>
            </w:r>
          </w:p>
          <w:p w14:paraId="5FD23590" w14:textId="65FD151B" w:rsidR="003B0B9E" w:rsidRPr="00AF4844" w:rsidRDefault="003B0B9E">
            <w:pPr>
              <w:rPr>
                <w:rFonts w:ascii="Times New Roman" w:hAnsi="Times New Roman" w:cs="Times New Roman"/>
                <w:sz w:val="26"/>
                <w:szCs w:val="26"/>
              </w:rPr>
            </w:pPr>
            <w:r w:rsidRPr="00AF4844">
              <w:rPr>
                <w:rFonts w:ascii="Times New Roman" w:hAnsi="Times New Roman" w:cs="Times New Roman"/>
                <w:sz w:val="26"/>
                <w:szCs w:val="26"/>
              </w:rPr>
              <w:t xml:space="preserve"> </w:t>
            </w:r>
            <w:r w:rsidRPr="00AF4844">
              <w:rPr>
                <w:rFonts w:ascii="Times New Roman" w:hAnsi="Times New Roman" w:cs="Times New Roman"/>
                <w:sz w:val="26"/>
                <w:szCs w:val="26"/>
              </w:rPr>
              <w:sym w:font="Symbol" w:char="F0B7"/>
            </w:r>
            <w:r w:rsidRPr="00AF4844">
              <w:rPr>
                <w:rFonts w:ascii="Times New Roman" w:hAnsi="Times New Roman" w:cs="Times New Roman"/>
                <w:sz w:val="26"/>
                <w:szCs w:val="26"/>
              </w:rPr>
              <w:t xml:space="preserve"> Уменьшает при ходьбе давление на колени и позвоночник</w:t>
            </w:r>
          </w:p>
          <w:p w14:paraId="3E0DBB52" w14:textId="77777777" w:rsidR="00FC2BA4" w:rsidRDefault="00FC2BA4" w:rsidP="00FC2BA4">
            <w:pPr>
              <w:rPr>
                <w:rFonts w:ascii="Times New Roman" w:hAnsi="Times New Roman" w:cs="Times New Roman"/>
                <w:sz w:val="26"/>
                <w:szCs w:val="26"/>
              </w:rPr>
            </w:pPr>
            <w:r w:rsidRPr="00AF4844">
              <w:rPr>
                <w:rFonts w:ascii="Times New Roman" w:hAnsi="Times New Roman" w:cs="Times New Roman"/>
                <w:sz w:val="26"/>
                <w:szCs w:val="26"/>
              </w:rPr>
              <w:sym w:font="Symbol" w:char="F0B7"/>
            </w:r>
            <w:r w:rsidRPr="00AF4844">
              <w:rPr>
                <w:rFonts w:ascii="Times New Roman" w:hAnsi="Times New Roman" w:cs="Times New Roman"/>
                <w:sz w:val="26"/>
                <w:szCs w:val="26"/>
              </w:rPr>
              <w:t xml:space="preserve"> Улучшает работу сердца и легких, увеличивает пульс на 10-15 ударов в минуту по сравнению с обычной ходьбой.</w:t>
            </w:r>
          </w:p>
          <w:p w14:paraId="67978BE0" w14:textId="15847691" w:rsidR="003B0B9E" w:rsidRPr="00AF4844" w:rsidRDefault="00FC2BA4" w:rsidP="000C30CB">
            <w:pPr>
              <w:rPr>
                <w:sz w:val="26"/>
                <w:szCs w:val="26"/>
              </w:rPr>
            </w:pPr>
            <w:r w:rsidRPr="00AF4844">
              <w:rPr>
                <w:rFonts w:ascii="Times New Roman" w:hAnsi="Times New Roman" w:cs="Times New Roman"/>
                <w:sz w:val="26"/>
                <w:szCs w:val="26"/>
              </w:rPr>
              <w:t xml:space="preserve"> </w:t>
            </w:r>
            <w:r w:rsidRPr="00AF4844">
              <w:rPr>
                <w:rFonts w:ascii="Times New Roman" w:hAnsi="Times New Roman" w:cs="Times New Roman"/>
                <w:sz w:val="26"/>
                <w:szCs w:val="26"/>
              </w:rPr>
              <w:sym w:font="Symbol" w:char="F0B7"/>
            </w:r>
            <w:r w:rsidRPr="00AF4844">
              <w:rPr>
                <w:rFonts w:ascii="Times New Roman" w:hAnsi="Times New Roman" w:cs="Times New Roman"/>
                <w:sz w:val="26"/>
                <w:szCs w:val="26"/>
              </w:rPr>
              <w:t xml:space="preserve">Идеальна для исправления осанки и решения проблем шеи и плеч. </w:t>
            </w:r>
          </w:p>
        </w:tc>
        <w:tc>
          <w:tcPr>
            <w:tcW w:w="5480" w:type="dxa"/>
          </w:tcPr>
          <w:p w14:paraId="3FAFA9A5" w14:textId="05F4A07A" w:rsidR="00430573" w:rsidRDefault="003B0B9E" w:rsidP="000C30CB">
            <w:pPr>
              <w:jc w:val="both"/>
              <w:rPr>
                <w:rFonts w:ascii="Times New Roman" w:hAnsi="Times New Roman" w:cs="Times New Roman"/>
                <w:sz w:val="26"/>
                <w:szCs w:val="26"/>
              </w:rPr>
            </w:pPr>
            <w:r w:rsidRPr="00AF4844">
              <w:rPr>
                <w:rFonts w:ascii="Times New Roman" w:hAnsi="Times New Roman" w:cs="Times New Roman"/>
                <w:sz w:val="26"/>
                <w:szCs w:val="26"/>
              </w:rPr>
              <w:lastRenderedPageBreak/>
              <w:t xml:space="preserve">Более высокие палки будут увеличивать нагрузку на руки, а палки пониже наоборот облегчат работу рук. </w:t>
            </w:r>
          </w:p>
          <w:p w14:paraId="502C26AB" w14:textId="77777777" w:rsidR="00430573" w:rsidRPr="00430573" w:rsidRDefault="00430573">
            <w:pPr>
              <w:rPr>
                <w:rFonts w:ascii="Times New Roman" w:hAnsi="Times New Roman" w:cs="Times New Roman"/>
                <w:b/>
                <w:bCs/>
                <w:color w:val="4472C4" w:themeColor="accent1"/>
                <w:sz w:val="26"/>
                <w:szCs w:val="26"/>
                <w:u w:val="single"/>
              </w:rPr>
            </w:pPr>
          </w:p>
          <w:p w14:paraId="397C7E6C" w14:textId="77777777" w:rsidR="00430573" w:rsidRDefault="003B0B9E" w:rsidP="00430573">
            <w:pPr>
              <w:jc w:val="center"/>
              <w:rPr>
                <w:rFonts w:ascii="Times New Roman" w:hAnsi="Times New Roman" w:cs="Times New Roman"/>
                <w:b/>
                <w:bCs/>
                <w:color w:val="4472C4" w:themeColor="accent1"/>
                <w:sz w:val="26"/>
                <w:szCs w:val="26"/>
                <w:u w:val="single"/>
              </w:rPr>
            </w:pPr>
            <w:r w:rsidRPr="00430573">
              <w:rPr>
                <w:rFonts w:ascii="Times New Roman" w:hAnsi="Times New Roman" w:cs="Times New Roman"/>
                <w:b/>
                <w:bCs/>
                <w:color w:val="4472C4" w:themeColor="accent1"/>
                <w:sz w:val="26"/>
                <w:szCs w:val="26"/>
                <w:u w:val="single"/>
              </w:rPr>
              <w:t>Противопоказания</w:t>
            </w:r>
          </w:p>
          <w:p w14:paraId="1F157A38" w14:textId="77777777" w:rsidR="00430573" w:rsidRDefault="00430573">
            <w:pPr>
              <w:rPr>
                <w:rFonts w:ascii="Times New Roman" w:hAnsi="Times New Roman" w:cs="Times New Roman"/>
                <w:sz w:val="26"/>
                <w:szCs w:val="26"/>
              </w:rPr>
            </w:pPr>
          </w:p>
          <w:p w14:paraId="1BA50531" w14:textId="4F021CBE" w:rsidR="003B0B9E" w:rsidRPr="00AF4844" w:rsidRDefault="003B0B9E" w:rsidP="000C30CB">
            <w:pPr>
              <w:jc w:val="both"/>
              <w:rPr>
                <w:rFonts w:ascii="Times New Roman" w:hAnsi="Times New Roman" w:cs="Times New Roman"/>
                <w:sz w:val="26"/>
                <w:szCs w:val="26"/>
              </w:rPr>
            </w:pPr>
            <w:r w:rsidRPr="00AF4844">
              <w:rPr>
                <w:rFonts w:ascii="Times New Roman" w:hAnsi="Times New Roman" w:cs="Times New Roman"/>
                <w:sz w:val="26"/>
                <w:szCs w:val="26"/>
              </w:rPr>
              <w:t>Скандинавская ходьба с палками практически универсальна – она подходит людям любого возраста, пола и уровня физической подготовки. Противопоказаний к скандинавской ходьбе, как таковых, не существует. Разумеется, прогулки следует отложить в тех случаях, когда показан постельный или полупостельный режим (острые инфекционные заболевания, обострение любых хронических недугов с выраженным болевым синдромом и т.п.). При наличии серьезных заболеваний сердечно-сосудистой системы (стенокардия, гипертоническая болезнь и т.п.) перед началом тренировок желательно проконсультироваться с лечащим врачом</w:t>
            </w:r>
          </w:p>
          <w:p w14:paraId="30D8AF3B" w14:textId="77777777" w:rsidR="003B0B9E" w:rsidRPr="00AF4844" w:rsidRDefault="003B0B9E" w:rsidP="003B0B9E">
            <w:pPr>
              <w:rPr>
                <w:rFonts w:ascii="Times New Roman" w:hAnsi="Times New Roman" w:cs="Times New Roman"/>
                <w:sz w:val="26"/>
                <w:szCs w:val="26"/>
              </w:rPr>
            </w:pPr>
          </w:p>
          <w:p w14:paraId="0DAA2D95" w14:textId="77777777" w:rsidR="003B0B9E" w:rsidRPr="00AF4844" w:rsidRDefault="003B0B9E" w:rsidP="003B0B9E">
            <w:pPr>
              <w:rPr>
                <w:rFonts w:ascii="Times New Roman" w:hAnsi="Times New Roman" w:cs="Times New Roman"/>
                <w:sz w:val="26"/>
                <w:szCs w:val="26"/>
              </w:rPr>
            </w:pPr>
          </w:p>
          <w:p w14:paraId="18F4E08C" w14:textId="77777777" w:rsidR="003B0B9E" w:rsidRPr="00AF4844" w:rsidRDefault="003B0B9E" w:rsidP="003B0B9E">
            <w:pPr>
              <w:rPr>
                <w:rFonts w:ascii="Times New Roman" w:hAnsi="Times New Roman" w:cs="Times New Roman"/>
                <w:sz w:val="26"/>
                <w:szCs w:val="26"/>
              </w:rPr>
            </w:pPr>
            <w:bookmarkStart w:id="0" w:name="_GoBack"/>
            <w:bookmarkEnd w:id="0"/>
          </w:p>
          <w:p w14:paraId="78326662" w14:textId="77777777" w:rsidR="003B0B9E" w:rsidRPr="00AF4844" w:rsidRDefault="003B0B9E" w:rsidP="003B0B9E">
            <w:pPr>
              <w:rPr>
                <w:sz w:val="26"/>
                <w:szCs w:val="26"/>
              </w:rPr>
            </w:pPr>
          </w:p>
          <w:p w14:paraId="35FA119E" w14:textId="77777777" w:rsidR="000C30CB" w:rsidRDefault="000C30CB" w:rsidP="003B0B9E">
            <w:pPr>
              <w:rPr>
                <w:rFonts w:ascii="Times New Roman" w:hAnsi="Times New Roman" w:cs="Times New Roman"/>
                <w:sz w:val="26"/>
                <w:szCs w:val="26"/>
              </w:rPr>
            </w:pPr>
          </w:p>
          <w:p w14:paraId="1268F86A" w14:textId="77777777" w:rsidR="000C30CB" w:rsidRDefault="000C30CB" w:rsidP="003B0B9E">
            <w:pPr>
              <w:rPr>
                <w:rFonts w:ascii="Times New Roman" w:hAnsi="Times New Roman" w:cs="Times New Roman"/>
                <w:sz w:val="26"/>
                <w:szCs w:val="26"/>
              </w:rPr>
            </w:pPr>
          </w:p>
          <w:p w14:paraId="2D18DB06" w14:textId="77777777" w:rsidR="000C30CB" w:rsidRDefault="000C30CB" w:rsidP="003B0B9E">
            <w:pPr>
              <w:rPr>
                <w:rFonts w:ascii="Times New Roman" w:hAnsi="Times New Roman" w:cs="Times New Roman"/>
                <w:sz w:val="26"/>
                <w:szCs w:val="26"/>
              </w:rPr>
            </w:pPr>
          </w:p>
          <w:p w14:paraId="1E947D73" w14:textId="77777777" w:rsidR="000C30CB" w:rsidRDefault="000C30CB" w:rsidP="003B0B9E">
            <w:pPr>
              <w:rPr>
                <w:rFonts w:ascii="Times New Roman" w:hAnsi="Times New Roman" w:cs="Times New Roman"/>
                <w:sz w:val="26"/>
                <w:szCs w:val="26"/>
              </w:rPr>
            </w:pPr>
          </w:p>
          <w:p w14:paraId="50743790" w14:textId="77777777" w:rsidR="000C30CB" w:rsidRDefault="000C30CB" w:rsidP="003B0B9E">
            <w:pPr>
              <w:rPr>
                <w:rFonts w:ascii="Times New Roman" w:hAnsi="Times New Roman" w:cs="Times New Roman"/>
                <w:sz w:val="26"/>
                <w:szCs w:val="26"/>
              </w:rPr>
            </w:pPr>
          </w:p>
          <w:p w14:paraId="61CA7240" w14:textId="419D73E7" w:rsidR="00430573" w:rsidRDefault="003B0B9E" w:rsidP="003B0B9E">
            <w:pPr>
              <w:rPr>
                <w:rFonts w:ascii="Times New Roman" w:hAnsi="Times New Roman" w:cs="Times New Roman"/>
                <w:sz w:val="26"/>
                <w:szCs w:val="26"/>
              </w:rPr>
            </w:pPr>
            <w:r w:rsidRPr="00AF4844">
              <w:rPr>
                <w:rFonts w:ascii="Times New Roman" w:hAnsi="Times New Roman" w:cs="Times New Roman"/>
                <w:sz w:val="26"/>
                <w:szCs w:val="26"/>
              </w:rPr>
              <w:lastRenderedPageBreak/>
              <w:sym w:font="Symbol" w:char="F0B7"/>
            </w:r>
            <w:r w:rsidRPr="00AF4844">
              <w:rPr>
                <w:rFonts w:ascii="Times New Roman" w:hAnsi="Times New Roman" w:cs="Times New Roman"/>
                <w:sz w:val="26"/>
                <w:szCs w:val="26"/>
              </w:rPr>
              <w:t xml:space="preserve">Улучшает чувство равновесия и координацию. </w:t>
            </w:r>
          </w:p>
          <w:p w14:paraId="2F361C34" w14:textId="3BDE7F67" w:rsidR="003B0B9E" w:rsidRPr="00AF4844" w:rsidRDefault="003B0B9E" w:rsidP="003B0B9E">
            <w:pPr>
              <w:rPr>
                <w:rFonts w:ascii="Times New Roman" w:hAnsi="Times New Roman" w:cs="Times New Roman"/>
                <w:sz w:val="26"/>
                <w:szCs w:val="26"/>
              </w:rPr>
            </w:pPr>
            <w:r w:rsidRPr="00AF4844">
              <w:rPr>
                <w:rFonts w:ascii="Times New Roman" w:hAnsi="Times New Roman" w:cs="Times New Roman"/>
                <w:sz w:val="26"/>
                <w:szCs w:val="26"/>
              </w:rPr>
              <w:sym w:font="Symbol" w:char="F0B7"/>
            </w:r>
            <w:r w:rsidRPr="00AF4844">
              <w:rPr>
                <w:rFonts w:ascii="Times New Roman" w:hAnsi="Times New Roman" w:cs="Times New Roman"/>
                <w:sz w:val="26"/>
                <w:szCs w:val="26"/>
              </w:rPr>
              <w:t xml:space="preserve"> Возвращает к полноценной жизни людей с проблемами опорно-двигательного аппарата</w:t>
            </w:r>
          </w:p>
          <w:p w14:paraId="68202A83" w14:textId="77777777" w:rsidR="003B0B9E" w:rsidRPr="00AF4844" w:rsidRDefault="003B0B9E" w:rsidP="003B0B9E">
            <w:pPr>
              <w:rPr>
                <w:sz w:val="26"/>
                <w:szCs w:val="26"/>
              </w:rPr>
            </w:pPr>
          </w:p>
          <w:p w14:paraId="231DA0B5" w14:textId="575BB445" w:rsidR="003B0B9E" w:rsidRPr="00AF4844" w:rsidRDefault="00FC2BA4" w:rsidP="003B0B9E">
            <w:pPr>
              <w:rPr>
                <w:sz w:val="26"/>
                <w:szCs w:val="26"/>
              </w:rPr>
            </w:pPr>
            <w:r>
              <w:rPr>
                <w:noProof/>
              </w:rPr>
              <w:drawing>
                <wp:inline distT="0" distB="0" distL="0" distR="0" wp14:anchorId="10FF8BAE" wp14:editId="1B5CEF79">
                  <wp:extent cx="3124200" cy="2590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0" cy="2590800"/>
                          </a:xfrm>
                          <a:prstGeom prst="rect">
                            <a:avLst/>
                          </a:prstGeom>
                          <a:noFill/>
                          <a:ln>
                            <a:noFill/>
                          </a:ln>
                        </pic:spPr>
                      </pic:pic>
                    </a:graphicData>
                  </a:graphic>
                </wp:inline>
              </w:drawing>
            </w:r>
          </w:p>
          <w:p w14:paraId="2A981595" w14:textId="77777777" w:rsidR="003B0B9E" w:rsidRPr="00AF4844" w:rsidRDefault="003B0B9E" w:rsidP="003B0B9E">
            <w:pPr>
              <w:rPr>
                <w:sz w:val="26"/>
                <w:szCs w:val="26"/>
              </w:rPr>
            </w:pPr>
          </w:p>
          <w:p w14:paraId="0E5DEDA6" w14:textId="77777777" w:rsidR="003B0B9E" w:rsidRPr="00430573" w:rsidRDefault="003B0B9E" w:rsidP="003B0B9E">
            <w:pPr>
              <w:rPr>
                <w:b/>
                <w:bCs/>
                <w:color w:val="4472C4" w:themeColor="accent1"/>
                <w:sz w:val="26"/>
                <w:szCs w:val="26"/>
                <w:u w:val="single"/>
              </w:rPr>
            </w:pPr>
          </w:p>
          <w:p w14:paraId="77AA59C1" w14:textId="77777777" w:rsidR="00430573" w:rsidRPr="00430573" w:rsidRDefault="00430573" w:rsidP="00430573">
            <w:pPr>
              <w:rPr>
                <w:rFonts w:ascii="Times New Roman" w:hAnsi="Times New Roman" w:cs="Times New Roman"/>
                <w:b/>
                <w:bCs/>
                <w:color w:val="4472C4" w:themeColor="accent1"/>
                <w:sz w:val="26"/>
                <w:szCs w:val="26"/>
                <w:u w:val="single"/>
              </w:rPr>
            </w:pPr>
            <w:r w:rsidRPr="00430573">
              <w:rPr>
                <w:rFonts w:ascii="Times New Roman" w:hAnsi="Times New Roman" w:cs="Times New Roman"/>
                <w:b/>
                <w:bCs/>
                <w:color w:val="4472C4" w:themeColor="accent1"/>
                <w:sz w:val="26"/>
                <w:szCs w:val="26"/>
                <w:u w:val="single"/>
              </w:rPr>
              <w:t xml:space="preserve">Достоинства скандинавской ходьбы </w:t>
            </w:r>
          </w:p>
          <w:p w14:paraId="77023100" w14:textId="77777777" w:rsidR="00430573" w:rsidRDefault="00430573" w:rsidP="00430573">
            <w:pPr>
              <w:rPr>
                <w:rFonts w:ascii="Times New Roman" w:hAnsi="Times New Roman" w:cs="Times New Roman"/>
                <w:sz w:val="26"/>
                <w:szCs w:val="26"/>
              </w:rPr>
            </w:pPr>
          </w:p>
          <w:p w14:paraId="3BDE0617" w14:textId="37E0CC14" w:rsidR="003B0B9E" w:rsidRPr="00AF4844" w:rsidRDefault="00430573" w:rsidP="00FC2BA4">
            <w:pPr>
              <w:jc w:val="both"/>
              <w:rPr>
                <w:sz w:val="26"/>
                <w:szCs w:val="26"/>
              </w:rPr>
            </w:pPr>
            <w:r w:rsidRPr="00430573">
              <w:rPr>
                <w:rFonts w:ascii="Times New Roman" w:hAnsi="Times New Roman" w:cs="Times New Roman"/>
                <w:sz w:val="26"/>
                <w:szCs w:val="26"/>
              </w:rPr>
              <w:t xml:space="preserve">При скандинавской ходьбе задействовано большее количество мускулатуры, она сжигает энергии почти в полтора раза больше, чем обычная прогулочная ходьба. Поэтому ходьбу с палками рекомендуют людям, склонным к полноте. Большая энергоемкость </w:t>
            </w:r>
            <w:r w:rsidR="00E62105" w:rsidRPr="00430573">
              <w:rPr>
                <w:rFonts w:ascii="Times New Roman" w:hAnsi="Times New Roman" w:cs="Times New Roman"/>
                <w:sz w:val="26"/>
                <w:szCs w:val="26"/>
              </w:rPr>
              <w:t>скандинавской ходьбы способствует тренировке мышцы сердца (повышает частоту сердечных сокращений на 10-15</w:t>
            </w:r>
            <w:r w:rsidR="00E62105" w:rsidRPr="00AF4844">
              <w:rPr>
                <w:rFonts w:ascii="Times New Roman" w:hAnsi="Times New Roman" w:cs="Times New Roman"/>
                <w:sz w:val="26"/>
                <w:szCs w:val="26"/>
              </w:rPr>
              <w:t xml:space="preserve"> ударов в минуту).</w:t>
            </w:r>
          </w:p>
        </w:tc>
        <w:tc>
          <w:tcPr>
            <w:tcW w:w="5594" w:type="dxa"/>
          </w:tcPr>
          <w:p w14:paraId="584112F1" w14:textId="77777777" w:rsidR="003B0B9E" w:rsidRDefault="003B0B9E" w:rsidP="003B0B9E">
            <w:pPr>
              <w:jc w:val="center"/>
              <w:rPr>
                <w:rFonts w:ascii="Times New Roman" w:hAnsi="Times New Roman" w:cs="Times New Roman"/>
                <w:b/>
                <w:bCs/>
                <w:i/>
                <w:iCs/>
                <w:sz w:val="28"/>
                <w:szCs w:val="28"/>
              </w:rPr>
            </w:pPr>
          </w:p>
          <w:p w14:paraId="705D1119" w14:textId="3EB59C7C" w:rsidR="003B0B9E" w:rsidRPr="003B0B9E" w:rsidRDefault="003B0B9E" w:rsidP="003B0B9E">
            <w:pPr>
              <w:jc w:val="center"/>
              <w:rPr>
                <w:rFonts w:ascii="Times New Roman" w:hAnsi="Times New Roman" w:cs="Times New Roman"/>
                <w:b/>
                <w:bCs/>
                <w:i/>
                <w:iCs/>
                <w:sz w:val="28"/>
                <w:szCs w:val="28"/>
              </w:rPr>
            </w:pPr>
            <w:r w:rsidRPr="003B0B9E">
              <w:rPr>
                <w:rFonts w:ascii="Times New Roman" w:hAnsi="Times New Roman" w:cs="Times New Roman"/>
                <w:b/>
                <w:bCs/>
                <w:i/>
                <w:iCs/>
                <w:sz w:val="28"/>
                <w:szCs w:val="28"/>
              </w:rPr>
              <w:t>Муниципальное бюджетное учреждение Чертковского района «Центр социального обслуживания граждан пожилого возраста и инвалидов»</w:t>
            </w:r>
          </w:p>
          <w:p w14:paraId="073C8FCB" w14:textId="77777777" w:rsidR="003B0B9E" w:rsidRPr="003B0B9E" w:rsidRDefault="003B0B9E">
            <w:pPr>
              <w:rPr>
                <w:b/>
                <w:bCs/>
                <w:i/>
                <w:iCs/>
              </w:rPr>
            </w:pPr>
          </w:p>
          <w:p w14:paraId="706A80B4" w14:textId="4EC5F9CC" w:rsidR="003B0B9E" w:rsidRDefault="003B0B9E"/>
          <w:p w14:paraId="1C0CD45D" w14:textId="333BB1AD" w:rsidR="00AF4844" w:rsidRDefault="00AF4844"/>
          <w:p w14:paraId="141C150A" w14:textId="77777777" w:rsidR="00AF4844" w:rsidRDefault="00AF4844"/>
          <w:p w14:paraId="18E733E3" w14:textId="5AC86ED0" w:rsidR="003B0B9E" w:rsidRPr="003B0B9E" w:rsidRDefault="003B0B9E" w:rsidP="00430573">
            <w:pPr>
              <w:jc w:val="center"/>
              <w:rPr>
                <w:rFonts w:ascii="Times New Roman" w:hAnsi="Times New Roman" w:cs="Times New Roman"/>
                <w:b/>
                <w:bCs/>
                <w:i/>
                <w:iCs/>
                <w:color w:val="0070C0"/>
                <w:sz w:val="44"/>
                <w:szCs w:val="44"/>
              </w:rPr>
            </w:pPr>
            <w:r w:rsidRPr="003B0B9E">
              <w:rPr>
                <w:rFonts w:ascii="Times New Roman" w:hAnsi="Times New Roman" w:cs="Times New Roman"/>
                <w:b/>
                <w:bCs/>
                <w:i/>
                <w:iCs/>
                <w:color w:val="0070C0"/>
                <w:sz w:val="44"/>
                <w:szCs w:val="44"/>
              </w:rPr>
              <w:t>Скандинавская ходьба</w:t>
            </w:r>
          </w:p>
          <w:p w14:paraId="2A25F64B" w14:textId="77777777" w:rsidR="003B0B9E" w:rsidRDefault="003B0B9E"/>
          <w:p w14:paraId="2E6D2140" w14:textId="36B851A6" w:rsidR="003B0B9E" w:rsidRDefault="003B0B9E">
            <w:r>
              <w:rPr>
                <w:noProof/>
              </w:rPr>
              <w:drawing>
                <wp:inline distT="0" distB="0" distL="0" distR="0" wp14:anchorId="6CDB2012" wp14:editId="7518AD87">
                  <wp:extent cx="3497580" cy="23774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7580" cy="2377440"/>
                          </a:xfrm>
                          <a:prstGeom prst="rect">
                            <a:avLst/>
                          </a:prstGeom>
                          <a:noFill/>
                          <a:ln>
                            <a:noFill/>
                          </a:ln>
                        </pic:spPr>
                      </pic:pic>
                    </a:graphicData>
                  </a:graphic>
                </wp:inline>
              </w:drawing>
            </w:r>
          </w:p>
          <w:p w14:paraId="6BD270F9" w14:textId="77777777" w:rsidR="003B0B9E" w:rsidRDefault="003B0B9E"/>
          <w:p w14:paraId="06294852" w14:textId="77777777" w:rsidR="003B0B9E" w:rsidRDefault="003B0B9E"/>
          <w:p w14:paraId="338690A2" w14:textId="77777777" w:rsidR="003B0B9E" w:rsidRDefault="003B0B9E"/>
          <w:p w14:paraId="373E4944" w14:textId="77777777" w:rsidR="003B0B9E" w:rsidRDefault="003B0B9E"/>
          <w:p w14:paraId="31249508" w14:textId="77777777" w:rsidR="003B0B9E" w:rsidRDefault="003B0B9E"/>
          <w:p w14:paraId="4536678B" w14:textId="77777777" w:rsidR="003B0B9E" w:rsidRDefault="003B0B9E"/>
          <w:p w14:paraId="4F8AF97B" w14:textId="414A8C55" w:rsidR="003B0B9E" w:rsidRPr="003B0B9E" w:rsidRDefault="003B0B9E" w:rsidP="003B0B9E">
            <w:pPr>
              <w:jc w:val="center"/>
              <w:rPr>
                <w:rFonts w:ascii="Times New Roman" w:hAnsi="Times New Roman" w:cs="Times New Roman"/>
                <w:i/>
                <w:iCs/>
                <w:sz w:val="28"/>
                <w:szCs w:val="28"/>
              </w:rPr>
            </w:pPr>
            <w:r w:rsidRPr="003B0B9E">
              <w:rPr>
                <w:rFonts w:ascii="Times New Roman" w:hAnsi="Times New Roman" w:cs="Times New Roman"/>
                <w:i/>
                <w:iCs/>
                <w:sz w:val="28"/>
                <w:szCs w:val="28"/>
              </w:rPr>
              <w:t>п.</w:t>
            </w:r>
            <w:r>
              <w:rPr>
                <w:rFonts w:ascii="Times New Roman" w:hAnsi="Times New Roman" w:cs="Times New Roman"/>
                <w:i/>
                <w:iCs/>
                <w:sz w:val="28"/>
                <w:szCs w:val="28"/>
              </w:rPr>
              <w:t xml:space="preserve"> </w:t>
            </w:r>
            <w:r w:rsidRPr="003B0B9E">
              <w:rPr>
                <w:rFonts w:ascii="Times New Roman" w:hAnsi="Times New Roman" w:cs="Times New Roman"/>
                <w:i/>
                <w:iCs/>
                <w:sz w:val="28"/>
                <w:szCs w:val="28"/>
              </w:rPr>
              <w:t>Чертково</w:t>
            </w:r>
          </w:p>
          <w:p w14:paraId="616A12BC" w14:textId="45A38663" w:rsidR="003B0B9E" w:rsidRPr="003B0B9E" w:rsidRDefault="003B0B9E" w:rsidP="003B0B9E">
            <w:pPr>
              <w:jc w:val="center"/>
              <w:rPr>
                <w:rFonts w:ascii="Times New Roman" w:hAnsi="Times New Roman" w:cs="Times New Roman"/>
                <w:i/>
                <w:iCs/>
                <w:sz w:val="28"/>
                <w:szCs w:val="28"/>
              </w:rPr>
            </w:pPr>
            <w:r w:rsidRPr="003B0B9E">
              <w:rPr>
                <w:rFonts w:ascii="Times New Roman" w:hAnsi="Times New Roman" w:cs="Times New Roman"/>
                <w:i/>
                <w:iCs/>
                <w:sz w:val="28"/>
                <w:szCs w:val="28"/>
              </w:rPr>
              <w:t>2019</w:t>
            </w:r>
          </w:p>
          <w:p w14:paraId="0AACFD96" w14:textId="5A656876" w:rsidR="00FC2BA4" w:rsidRPr="00AF4844" w:rsidRDefault="00FC2BA4" w:rsidP="00FC2BA4">
            <w:pPr>
              <w:jc w:val="both"/>
              <w:rPr>
                <w:sz w:val="26"/>
                <w:szCs w:val="26"/>
              </w:rPr>
            </w:pPr>
            <w:r w:rsidRPr="00AF4844">
              <w:rPr>
                <w:rFonts w:ascii="Times New Roman" w:hAnsi="Times New Roman" w:cs="Times New Roman"/>
                <w:sz w:val="26"/>
                <w:szCs w:val="26"/>
              </w:rPr>
              <w:lastRenderedPageBreak/>
              <w:t>Научные исследования показали, что ходьба с палками тренирует чувство равновесия и координацию движений и, к тому же, является идеальным средством для улучшения осанки.</w:t>
            </w:r>
          </w:p>
          <w:p w14:paraId="1049B575" w14:textId="77777777" w:rsidR="00FC2BA4" w:rsidRDefault="003B0B9E" w:rsidP="00430573">
            <w:pPr>
              <w:jc w:val="both"/>
              <w:rPr>
                <w:rFonts w:ascii="Times New Roman" w:hAnsi="Times New Roman" w:cs="Times New Roman"/>
                <w:sz w:val="26"/>
                <w:szCs w:val="26"/>
              </w:rPr>
            </w:pPr>
            <w:r w:rsidRPr="00AF4844">
              <w:rPr>
                <w:rFonts w:ascii="Times New Roman" w:hAnsi="Times New Roman" w:cs="Times New Roman"/>
                <w:sz w:val="26"/>
                <w:szCs w:val="26"/>
              </w:rPr>
              <w:t xml:space="preserve">Поскольку при скандинавской ходьбе задействованы мышцы верхней половины туловища, она, в отличие от обычного прогулочного шага, повышает дыхательный объем легких более чем на 30%. </w:t>
            </w:r>
          </w:p>
          <w:p w14:paraId="331967B7" w14:textId="77777777" w:rsidR="00FC2BA4" w:rsidRDefault="003B0B9E" w:rsidP="00430573">
            <w:pPr>
              <w:jc w:val="both"/>
              <w:rPr>
                <w:rFonts w:ascii="Times New Roman" w:hAnsi="Times New Roman" w:cs="Times New Roman"/>
                <w:sz w:val="26"/>
                <w:szCs w:val="26"/>
              </w:rPr>
            </w:pPr>
            <w:r w:rsidRPr="00AF4844">
              <w:rPr>
                <w:rFonts w:ascii="Times New Roman" w:hAnsi="Times New Roman" w:cs="Times New Roman"/>
                <w:sz w:val="26"/>
                <w:szCs w:val="26"/>
              </w:rPr>
              <w:t>Опубликованные клинические исследования свидетельствуют, что у лиц, регулярно занимающихся этим видом оздоровительной физической культуры, снижается уровень холестерина в крови, улучшается работа кишечника, нормализуется обмен веществ, быстрее выводятся токсины, что в целом способствует общему омоложению организма. И наконец, что также немаловажно, скандинавская ходьба предоставляет больше комфорта при пеших путешествиях, поскольку вы сможете опираться на палки при подъеме на гору, или при коротких остановках.</w:t>
            </w:r>
          </w:p>
          <w:p w14:paraId="4F9C618B" w14:textId="0CC14892" w:rsidR="003B0B9E" w:rsidRDefault="003B0B9E" w:rsidP="00FC2BA4">
            <w:pPr>
              <w:jc w:val="both"/>
            </w:pPr>
            <w:r w:rsidRPr="00AF4844">
              <w:rPr>
                <w:rFonts w:ascii="Times New Roman" w:hAnsi="Times New Roman" w:cs="Times New Roman"/>
                <w:sz w:val="26"/>
                <w:szCs w:val="26"/>
              </w:rPr>
              <w:t xml:space="preserve"> Кроме того, данный вид оздоровительной физкультуры особенно показан при следующих</w:t>
            </w:r>
            <w:r w:rsidR="00AF4844">
              <w:rPr>
                <w:rFonts w:ascii="Times New Roman" w:hAnsi="Times New Roman" w:cs="Times New Roman"/>
                <w:sz w:val="26"/>
                <w:szCs w:val="26"/>
              </w:rPr>
              <w:t xml:space="preserve"> </w:t>
            </w:r>
            <w:r w:rsidRPr="00AF4844">
              <w:rPr>
                <w:rFonts w:ascii="Times New Roman" w:hAnsi="Times New Roman" w:cs="Times New Roman"/>
                <w:sz w:val="26"/>
                <w:szCs w:val="26"/>
              </w:rPr>
              <w:t>заболеваниях: остеохондроз; сколиоз; заболевания легких (особенно хорошо при бронхиальной астме); хронические боли в спине, плечах и шее; вегето-сосудистая дистония; болезнь Паркинсона; психологические проблемы (неврозы, депрессии); бессонница; избыточный вес и ожирение.</w:t>
            </w:r>
            <w:r w:rsidR="00FC2BA4">
              <w:t xml:space="preserve"> </w:t>
            </w:r>
          </w:p>
        </w:tc>
      </w:tr>
    </w:tbl>
    <w:p w14:paraId="2A65F345" w14:textId="77777777" w:rsidR="00E47C5E" w:rsidRDefault="00E47C5E" w:rsidP="00FC2BA4"/>
    <w:sectPr w:rsidR="00E47C5E" w:rsidSect="00AF4844">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73"/>
    <w:rsid w:val="000C30CB"/>
    <w:rsid w:val="00323C73"/>
    <w:rsid w:val="003B0B9E"/>
    <w:rsid w:val="00430573"/>
    <w:rsid w:val="006A7A92"/>
    <w:rsid w:val="00AF4844"/>
    <w:rsid w:val="00CC2D4D"/>
    <w:rsid w:val="00E47C5E"/>
    <w:rsid w:val="00E62105"/>
    <w:rsid w:val="00F14339"/>
    <w:rsid w:val="00FC2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521A"/>
  <w15:chartTrackingRefBased/>
  <w15:docId w15:val="{918BC498-D086-45A1-A8CB-C59EFB2F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057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C2B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2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dc:creator>
  <cp:keywords/>
  <dc:description/>
  <cp:lastModifiedBy>Зам Директора</cp:lastModifiedBy>
  <cp:revision>5</cp:revision>
  <cp:lastPrinted>2019-10-18T07:04:00Z</cp:lastPrinted>
  <dcterms:created xsi:type="dcterms:W3CDTF">2019-10-11T12:22:00Z</dcterms:created>
  <dcterms:modified xsi:type="dcterms:W3CDTF">2019-10-18T07:10:00Z</dcterms:modified>
</cp:coreProperties>
</file>